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51" w:rsidRPr="00F97994" w:rsidRDefault="00F25E51" w:rsidP="00F25E51">
      <w:pPr>
        <w:adjustRightInd w:val="0"/>
        <w:snapToGrid w:val="0"/>
        <w:spacing w:line="500" w:lineRule="exact"/>
        <w:ind w:firstLineChars="200" w:firstLine="880"/>
        <w:jc w:val="center"/>
        <w:rPr>
          <w:rFonts w:ascii="標楷體" w:eastAsia="標楷體" w:hAnsi="標楷體" w:hint="eastAsia"/>
          <w:color w:val="FF0000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>106年6</w:t>
      </w:r>
      <w:r w:rsidRPr="00F97994">
        <w:rPr>
          <w:rFonts w:ascii="標楷體" w:eastAsia="標楷體" w:hAnsi="標楷體" w:hint="eastAsia"/>
          <w:color w:val="FF0000"/>
          <w:sz w:val="44"/>
          <w:szCs w:val="44"/>
        </w:rPr>
        <w:t>月份</w:t>
      </w:r>
      <w:r w:rsidRPr="00F97994">
        <w:rPr>
          <w:rFonts w:ascii="標楷體" w:eastAsia="標楷體" w:hAnsi="標楷體"/>
          <w:color w:val="FF0000"/>
          <w:sz w:val="44"/>
          <w:szCs w:val="44"/>
        </w:rPr>
        <w:t>機關安全維護</w:t>
      </w:r>
      <w:r w:rsidRPr="00F97994">
        <w:rPr>
          <w:rFonts w:ascii="標楷體" w:eastAsia="標楷體" w:hAnsi="標楷體" w:hint="eastAsia"/>
          <w:color w:val="FF0000"/>
          <w:sz w:val="44"/>
          <w:szCs w:val="44"/>
        </w:rPr>
        <w:t>宣導</w:t>
      </w:r>
      <w:r>
        <w:rPr>
          <w:rFonts w:ascii="標楷體" w:eastAsia="標楷體" w:hAnsi="標楷體" w:hint="eastAsia"/>
          <w:color w:val="FF0000"/>
          <w:sz w:val="44"/>
          <w:szCs w:val="44"/>
        </w:rPr>
        <w:t>（2）</w:t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rFonts w:hint="eastAsia"/>
          <w:b/>
          <w:bCs/>
          <w:color w:val="E30011"/>
          <w:kern w:val="0"/>
          <w:sz w:val="36"/>
        </w:rPr>
      </w:pP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b/>
          <w:bCs/>
          <w:color w:val="E30011"/>
          <w:kern w:val="0"/>
          <w:sz w:val="36"/>
        </w:rPr>
        <w:t>除濕機自燃事故案例分析</w:t>
      </w:r>
      <w:r w:rsidRPr="00505452">
        <w:rPr>
          <w:b/>
          <w:bCs/>
          <w:color w:val="000000"/>
          <w:kern w:val="0"/>
          <w:sz w:val="36"/>
        </w:rPr>
        <w:t xml:space="preserve">　</w:t>
      </w:r>
      <w:r w:rsidRPr="00505452">
        <w:rPr>
          <w:color w:val="000000"/>
          <w:kern w:val="0"/>
          <w:sz w:val="27"/>
          <w:szCs w:val="27"/>
        </w:rPr>
        <w:t>文</w:t>
      </w:r>
      <w:r w:rsidRPr="00505452">
        <w:rPr>
          <w:color w:val="000000"/>
          <w:kern w:val="0"/>
          <w:sz w:val="27"/>
          <w:szCs w:val="27"/>
        </w:rPr>
        <w:t>/</w:t>
      </w:r>
      <w:r w:rsidRPr="00505452">
        <w:rPr>
          <w:color w:val="000000"/>
          <w:kern w:val="0"/>
          <w:sz w:val="27"/>
          <w:szCs w:val="27"/>
        </w:rPr>
        <w:t>圖　李立成</w:t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b/>
          <w:bCs/>
          <w:color w:val="7B2B0F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b/>
          <w:bCs/>
          <w:color w:val="0000FF"/>
          <w:kern w:val="0"/>
          <w:sz w:val="27"/>
        </w:rPr>
        <w:t>【前言】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近年來除濕機自燃事故時有所聞，在消費者保護官、商品檢驗機關及消防機關的通力合作下，推動了全國最大的除濕機召回檢修行動。依據經濟部標準檢驗局資料顯示，從</w:t>
      </w:r>
      <w:r w:rsidRPr="00505452">
        <w:rPr>
          <w:color w:val="000000"/>
          <w:kern w:val="0"/>
          <w:sz w:val="27"/>
          <w:szCs w:val="27"/>
        </w:rPr>
        <w:t>2003</w:t>
      </w:r>
      <w:r w:rsidRPr="00505452">
        <w:rPr>
          <w:color w:val="000000"/>
          <w:kern w:val="0"/>
          <w:sz w:val="27"/>
          <w:szCs w:val="27"/>
        </w:rPr>
        <w:t>年至</w:t>
      </w:r>
      <w:r w:rsidRPr="00505452">
        <w:rPr>
          <w:color w:val="000000"/>
          <w:kern w:val="0"/>
          <w:sz w:val="27"/>
          <w:szCs w:val="27"/>
        </w:rPr>
        <w:t>2006</w:t>
      </w:r>
      <w:r w:rsidRPr="00505452">
        <w:rPr>
          <w:color w:val="000000"/>
          <w:kern w:val="0"/>
          <w:sz w:val="27"/>
          <w:szCs w:val="27"/>
        </w:rPr>
        <w:t>年所產製的除濕機共有</w:t>
      </w:r>
      <w:r w:rsidRPr="00505452">
        <w:rPr>
          <w:color w:val="000000"/>
          <w:kern w:val="0"/>
          <w:sz w:val="27"/>
          <w:szCs w:val="27"/>
        </w:rPr>
        <w:t>9</w:t>
      </w:r>
      <w:r w:rsidRPr="00505452">
        <w:rPr>
          <w:color w:val="000000"/>
          <w:kern w:val="0"/>
          <w:sz w:val="27"/>
          <w:szCs w:val="27"/>
        </w:rPr>
        <w:t>種品牌、</w:t>
      </w:r>
      <w:r w:rsidRPr="00505452">
        <w:rPr>
          <w:color w:val="000000"/>
          <w:kern w:val="0"/>
          <w:sz w:val="27"/>
          <w:szCs w:val="27"/>
        </w:rPr>
        <w:t>27</w:t>
      </w:r>
      <w:r w:rsidRPr="00505452">
        <w:rPr>
          <w:color w:val="000000"/>
          <w:kern w:val="0"/>
          <w:sz w:val="27"/>
          <w:szCs w:val="27"/>
        </w:rPr>
        <w:t>款機型發布召回訊息，消費者應儘速停止使用並送至各公司回收據點進行檢修，以免發生自燃事故。</w:t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color w:val="000000"/>
          <w:kern w:val="0"/>
          <w:sz w:val="27"/>
          <w:szCs w:val="27"/>
        </w:rPr>
        <w:t>災害事故預防重於搶救，除濕機廠商表示，係內部電路設計不良導致電子元件起火所致，所以該批除濕機如果沒有回收檢修，只要有通電，使用起火燃燒的機會便非常大，動則造成民眾財產損失甚至生命傷害。至今，召回行動持續進行中，但新竹縣</w:t>
      </w:r>
      <w:r w:rsidRPr="00505452">
        <w:rPr>
          <w:color w:val="000000"/>
          <w:kern w:val="0"/>
          <w:sz w:val="27"/>
          <w:szCs w:val="27"/>
        </w:rPr>
        <w:t>99</w:t>
      </w:r>
      <w:r w:rsidRPr="00505452">
        <w:rPr>
          <w:color w:val="000000"/>
          <w:kern w:val="0"/>
          <w:sz w:val="27"/>
          <w:szCs w:val="27"/>
        </w:rPr>
        <w:t>年度上半年仍發生</w:t>
      </w:r>
      <w:r w:rsidRPr="00505452">
        <w:rPr>
          <w:color w:val="000000"/>
          <w:kern w:val="0"/>
          <w:sz w:val="27"/>
          <w:szCs w:val="27"/>
        </w:rPr>
        <w:t>3</w:t>
      </w:r>
      <w:r w:rsidRPr="00505452">
        <w:rPr>
          <w:color w:val="000000"/>
          <w:kern w:val="0"/>
          <w:sz w:val="27"/>
          <w:szCs w:val="27"/>
        </w:rPr>
        <w:t>件除濕機自燃起火事故，由此可知，製造廠商及政府機關應強化除濕機回收是非常重要的工作。</w:t>
      </w:r>
    </w:p>
    <w:p w:rsidR="00F25E51" w:rsidRPr="00505452" w:rsidRDefault="00F25E51" w:rsidP="00F25E51">
      <w:pPr>
        <w:widowControl/>
        <w:rPr>
          <w:rFonts w:ascii="新細明體" w:hAnsi="新細明體" w:cs="新細明體"/>
          <w:kern w:val="0"/>
        </w:rPr>
      </w:pPr>
      <w:r w:rsidRPr="00505452">
        <w:rPr>
          <w:color w:val="000000"/>
          <w:kern w:val="0"/>
          <w:sz w:val="27"/>
          <w:szCs w:val="27"/>
        </w:rPr>
        <w:br/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b/>
          <w:bCs/>
          <w:color w:val="0000FF"/>
          <w:kern w:val="0"/>
          <w:sz w:val="27"/>
        </w:rPr>
        <w:t>【火災概要】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一、發生時間：晚間</w:t>
      </w:r>
      <w:r w:rsidRPr="00505452">
        <w:rPr>
          <w:color w:val="000000"/>
          <w:kern w:val="0"/>
          <w:sz w:val="27"/>
          <w:szCs w:val="27"/>
        </w:rPr>
        <w:t>8</w:t>
      </w:r>
      <w:r w:rsidRPr="00505452">
        <w:rPr>
          <w:color w:val="000000"/>
          <w:kern w:val="0"/>
          <w:sz w:val="27"/>
          <w:szCs w:val="27"/>
        </w:rPr>
        <w:t>時，受</w:t>
      </w:r>
      <w:proofErr w:type="gramStart"/>
      <w:r w:rsidRPr="00505452">
        <w:rPr>
          <w:color w:val="000000"/>
          <w:kern w:val="0"/>
          <w:sz w:val="27"/>
          <w:szCs w:val="27"/>
        </w:rPr>
        <w:t>災戶剛下班</w:t>
      </w:r>
      <w:proofErr w:type="gramEnd"/>
      <w:r w:rsidRPr="00505452">
        <w:rPr>
          <w:color w:val="000000"/>
          <w:kern w:val="0"/>
          <w:sz w:val="27"/>
          <w:szCs w:val="27"/>
        </w:rPr>
        <w:t>返家。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二、發生地點：主臥房中間。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三、起火原因：除濕機故障自燃悶燒。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四、燃燒物件：除濕機</w:t>
      </w:r>
      <w:r w:rsidRPr="00505452">
        <w:rPr>
          <w:color w:val="000000"/>
          <w:kern w:val="0"/>
          <w:sz w:val="27"/>
          <w:szCs w:val="27"/>
        </w:rPr>
        <w:t>1</w:t>
      </w:r>
      <w:r w:rsidRPr="00505452">
        <w:rPr>
          <w:color w:val="000000"/>
          <w:kern w:val="0"/>
          <w:sz w:val="27"/>
          <w:szCs w:val="27"/>
        </w:rPr>
        <w:t>台燒毀，床鋪半毀，房屋各層</w:t>
      </w:r>
      <w:proofErr w:type="gramStart"/>
      <w:r w:rsidRPr="00505452">
        <w:rPr>
          <w:color w:val="000000"/>
          <w:kern w:val="0"/>
          <w:sz w:val="27"/>
          <w:szCs w:val="27"/>
        </w:rPr>
        <w:t>燻</w:t>
      </w:r>
      <w:proofErr w:type="gramEnd"/>
      <w:r w:rsidRPr="00505452">
        <w:rPr>
          <w:color w:val="000000"/>
          <w:kern w:val="0"/>
          <w:sz w:val="27"/>
          <w:szCs w:val="27"/>
        </w:rPr>
        <w:t>黑嚴重。</w:t>
      </w:r>
    </w:p>
    <w:p w:rsidR="00F25E51" w:rsidRPr="00505452" w:rsidRDefault="00F25E51" w:rsidP="00F25E51">
      <w:pPr>
        <w:widowControl/>
        <w:rPr>
          <w:rFonts w:ascii="新細明體" w:hAnsi="新細明體" w:cs="新細明體"/>
          <w:kern w:val="0"/>
        </w:rPr>
      </w:pPr>
      <w:r w:rsidRPr="00505452">
        <w:rPr>
          <w:color w:val="000000"/>
          <w:kern w:val="0"/>
          <w:sz w:val="27"/>
          <w:szCs w:val="27"/>
        </w:rPr>
        <w:br/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b/>
          <w:bCs/>
          <w:color w:val="0000FF"/>
          <w:kern w:val="0"/>
          <w:sz w:val="27"/>
        </w:rPr>
        <w:t>【火災發生概況及燃燒後情形】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一、屋主平日工作繁忙，早出晚歸，所以沒有訂閱報紙及看電視習慣。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二、起火當天晚上返家時並不知道家中有發生火災，只覺得地面上走過都有白色鞋印痕跡，開燈查看才發現家中有燃燒過痕跡，經查看發現火</w:t>
      </w:r>
      <w:r w:rsidRPr="00505452">
        <w:rPr>
          <w:color w:val="000000"/>
          <w:kern w:val="0"/>
          <w:sz w:val="27"/>
          <w:szCs w:val="27"/>
        </w:rPr>
        <w:lastRenderedPageBreak/>
        <w:t>勢已熄滅，煙也已散去，只留下滿屋</w:t>
      </w:r>
      <w:proofErr w:type="gramStart"/>
      <w:r w:rsidRPr="00505452">
        <w:rPr>
          <w:color w:val="000000"/>
          <w:kern w:val="0"/>
          <w:sz w:val="27"/>
          <w:szCs w:val="27"/>
        </w:rPr>
        <w:t>燻</w:t>
      </w:r>
      <w:proofErr w:type="gramEnd"/>
      <w:r w:rsidRPr="00505452">
        <w:rPr>
          <w:color w:val="000000"/>
          <w:kern w:val="0"/>
          <w:sz w:val="27"/>
          <w:szCs w:val="27"/>
        </w:rPr>
        <w:t>黑痕跡、刺鼻煙味及</w:t>
      </w:r>
      <w:r w:rsidRPr="00505452">
        <w:rPr>
          <w:color w:val="000000"/>
          <w:kern w:val="0"/>
          <w:sz w:val="27"/>
          <w:szCs w:val="27"/>
        </w:rPr>
        <w:t>1</w:t>
      </w:r>
      <w:r w:rsidRPr="00505452">
        <w:rPr>
          <w:color w:val="000000"/>
          <w:kern w:val="0"/>
          <w:sz w:val="27"/>
          <w:szCs w:val="27"/>
        </w:rPr>
        <w:t>台燒毀的除濕機。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三、據調查火災前一天晚上有開除濕機使用，機器</w:t>
      </w:r>
      <w:proofErr w:type="gramStart"/>
      <w:r w:rsidRPr="00505452">
        <w:rPr>
          <w:color w:val="000000"/>
          <w:kern w:val="0"/>
          <w:sz w:val="27"/>
          <w:szCs w:val="27"/>
        </w:rPr>
        <w:t>內部儲水半</w:t>
      </w:r>
      <w:proofErr w:type="gramEnd"/>
      <w:r w:rsidRPr="00505452">
        <w:rPr>
          <w:color w:val="000000"/>
          <w:kern w:val="0"/>
          <w:sz w:val="27"/>
          <w:szCs w:val="27"/>
        </w:rPr>
        <w:t>桶。起火當天早上離開時僅將除濕機開關關閉，而未將除濕機電源線拔除。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四、全案僅放置房間中間的除濕機全毀，除濕機旁床鋪半毀，房間濃煙燻黑。</w:t>
      </w:r>
    </w:p>
    <w:p w:rsidR="00F25E51" w:rsidRPr="00505452" w:rsidRDefault="00F25E51" w:rsidP="00F25E51">
      <w:pPr>
        <w:widowControl/>
        <w:rPr>
          <w:rFonts w:ascii="新細明體" w:hAnsi="新細明體" w:cs="新細明體"/>
          <w:kern w:val="0"/>
        </w:rPr>
      </w:pPr>
      <w:r w:rsidRPr="00505452">
        <w:rPr>
          <w:color w:val="000000"/>
          <w:kern w:val="0"/>
          <w:sz w:val="27"/>
          <w:szCs w:val="27"/>
        </w:rPr>
        <w:br/>
      </w:r>
    </w:p>
    <w:p w:rsidR="00F25E51" w:rsidRPr="00505452" w:rsidRDefault="00F25E51" w:rsidP="00F25E51">
      <w:pPr>
        <w:widowControl/>
        <w:shd w:val="clear" w:color="auto" w:fill="F0FDFC"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505452">
        <w:rPr>
          <w:b/>
          <w:bCs/>
          <w:color w:val="0000FF"/>
          <w:kern w:val="0"/>
          <w:sz w:val="27"/>
        </w:rPr>
        <w:t>【火災原因探討】</w:t>
      </w:r>
      <w:r w:rsidRPr="00505452">
        <w:rPr>
          <w:color w:val="000000"/>
          <w:kern w:val="0"/>
          <w:sz w:val="27"/>
          <w:szCs w:val="27"/>
        </w:rPr>
        <w:br/>
      </w:r>
      <w:r w:rsidRPr="00505452">
        <w:rPr>
          <w:color w:val="000000"/>
          <w:kern w:val="0"/>
          <w:sz w:val="27"/>
          <w:szCs w:val="27"/>
        </w:rPr>
        <w:t>除濕機可能起火原因包括內部電路機板故障、</w:t>
      </w:r>
      <w:proofErr w:type="gramStart"/>
      <w:r w:rsidRPr="00505452">
        <w:rPr>
          <w:color w:val="000000"/>
          <w:kern w:val="0"/>
          <w:sz w:val="27"/>
          <w:szCs w:val="27"/>
        </w:rPr>
        <w:t>滿水停機</w:t>
      </w:r>
      <w:proofErr w:type="gramEnd"/>
      <w:r w:rsidRPr="00505452">
        <w:rPr>
          <w:color w:val="000000"/>
          <w:kern w:val="0"/>
          <w:sz w:val="27"/>
          <w:szCs w:val="27"/>
        </w:rPr>
        <w:t>功能故障、電源配線因故短路（擠壓或鼠</w:t>
      </w:r>
      <w:proofErr w:type="gramStart"/>
      <w:r w:rsidRPr="00505452">
        <w:rPr>
          <w:color w:val="000000"/>
          <w:kern w:val="0"/>
          <w:sz w:val="27"/>
          <w:szCs w:val="27"/>
        </w:rPr>
        <w:t>囓</w:t>
      </w:r>
      <w:proofErr w:type="gramEnd"/>
      <w:r w:rsidRPr="00505452">
        <w:rPr>
          <w:color w:val="000000"/>
          <w:kern w:val="0"/>
          <w:sz w:val="27"/>
          <w:szCs w:val="27"/>
        </w:rPr>
        <w:t>等）、</w:t>
      </w:r>
      <w:proofErr w:type="gramStart"/>
      <w:r w:rsidRPr="00505452">
        <w:rPr>
          <w:color w:val="000000"/>
          <w:kern w:val="0"/>
          <w:sz w:val="27"/>
          <w:szCs w:val="27"/>
        </w:rPr>
        <w:t>插頭積污導電</w:t>
      </w:r>
      <w:proofErr w:type="gramEnd"/>
      <w:r w:rsidRPr="00505452">
        <w:rPr>
          <w:color w:val="000000"/>
          <w:kern w:val="0"/>
          <w:sz w:val="27"/>
          <w:szCs w:val="27"/>
        </w:rPr>
        <w:t>起火、除濕機使用不當等。現場僅</w:t>
      </w:r>
      <w:proofErr w:type="gramStart"/>
      <w:r w:rsidRPr="00505452">
        <w:rPr>
          <w:color w:val="000000"/>
          <w:kern w:val="0"/>
          <w:sz w:val="27"/>
          <w:szCs w:val="27"/>
        </w:rPr>
        <w:t>1</w:t>
      </w:r>
      <w:r w:rsidRPr="00505452">
        <w:rPr>
          <w:color w:val="000000"/>
          <w:kern w:val="0"/>
          <w:sz w:val="27"/>
          <w:szCs w:val="27"/>
        </w:rPr>
        <w:t>台插電中</w:t>
      </w:r>
      <w:proofErr w:type="gramEnd"/>
      <w:r w:rsidRPr="00505452">
        <w:rPr>
          <w:color w:val="000000"/>
          <w:kern w:val="0"/>
          <w:sz w:val="27"/>
          <w:szCs w:val="27"/>
        </w:rPr>
        <w:t>除濕機悶燒燒毀，起火戶無抽煙習慣，除濕機上亦無放置衣物等</w:t>
      </w:r>
      <w:proofErr w:type="gramStart"/>
      <w:r w:rsidRPr="00505452">
        <w:rPr>
          <w:color w:val="000000"/>
          <w:kern w:val="0"/>
          <w:sz w:val="27"/>
          <w:szCs w:val="27"/>
        </w:rPr>
        <w:t>可燃物</w:t>
      </w:r>
      <w:proofErr w:type="gramEnd"/>
      <w:r w:rsidRPr="00505452">
        <w:rPr>
          <w:color w:val="000000"/>
          <w:kern w:val="0"/>
          <w:sz w:val="27"/>
          <w:szCs w:val="27"/>
        </w:rPr>
        <w:t>，而故障機型為廠商公佈召回機型，依據廠商官方資料顯示，除濕機內控制基板抑制雜訊電容單體零件不良導致起火。從上述現場狀況、使用狀況及廠商資料，可知起火原因為除濕機產品瑕疵導致自燃起火。</w:t>
      </w:r>
    </w:p>
    <w:p w:rsidR="00F25E51" w:rsidRDefault="00F25E51" w:rsidP="00F25E51">
      <w:pPr>
        <w:pStyle w:val="Web"/>
        <w:shd w:val="clear" w:color="auto" w:fill="F0FDFC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0000FF"/>
          <w:sz w:val="27"/>
          <w:szCs w:val="27"/>
        </w:rPr>
        <w:t>【防範對策】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針對上述問題，除濕機自燃起火案件的唯一防範對策就是加強問題除濕機回收，去年除濕機召回檢修公布後，據經濟部標準局調查，截至</w:t>
      </w:r>
      <w:r>
        <w:rPr>
          <w:rFonts w:ascii="Times New Roman" w:hAnsi="Times New Roman" w:cs="Times New Roman"/>
          <w:color w:val="000000"/>
          <w:sz w:val="27"/>
          <w:szCs w:val="27"/>
        </w:rPr>
        <w:t>99</w:t>
      </w:r>
      <w:r>
        <w:rPr>
          <w:rFonts w:ascii="Times New Roman" w:hAnsi="Times New Roman" w:cs="Times New Roman"/>
          <w:color w:val="000000"/>
          <w:sz w:val="27"/>
          <w:szCs w:val="27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</w:rPr>
        <w:t>月為止，共計應召回約</w:t>
      </w:r>
      <w:r>
        <w:rPr>
          <w:rFonts w:ascii="Times New Roman" w:hAnsi="Times New Roman" w:cs="Times New Roman"/>
          <w:color w:val="000000"/>
          <w:sz w:val="27"/>
          <w:szCs w:val="27"/>
        </w:rPr>
        <w:t>21</w:t>
      </w:r>
      <w:r>
        <w:rPr>
          <w:rFonts w:ascii="Times New Roman" w:hAnsi="Times New Roman" w:cs="Times New Roman"/>
          <w:color w:val="000000"/>
          <w:sz w:val="27"/>
          <w:szCs w:val="27"/>
        </w:rPr>
        <w:t>萬台除濕機產品，僅召回</w:t>
      </w:r>
      <w:r>
        <w:rPr>
          <w:rFonts w:ascii="Times New Roman" w:hAnsi="Times New Roman" w:cs="Times New Roman"/>
          <w:color w:val="000000"/>
          <w:sz w:val="27"/>
          <w:szCs w:val="27"/>
        </w:rPr>
        <w:t>8.75</w:t>
      </w:r>
      <w:r>
        <w:rPr>
          <w:rFonts w:ascii="Times New Roman" w:hAnsi="Times New Roman" w:cs="Times New Roman"/>
          <w:color w:val="000000"/>
          <w:sz w:val="27"/>
          <w:szCs w:val="27"/>
        </w:rPr>
        <w:t>萬台，召回率僅</w:t>
      </w:r>
      <w:r>
        <w:rPr>
          <w:rFonts w:ascii="Times New Roman" w:hAnsi="Times New Roman" w:cs="Times New Roman"/>
          <w:color w:val="000000"/>
          <w:sz w:val="27"/>
          <w:szCs w:val="27"/>
        </w:rPr>
        <w:t>41.6%</w:t>
      </w:r>
      <w:r>
        <w:rPr>
          <w:rFonts w:ascii="Times New Roman" w:hAnsi="Times New Roman" w:cs="Times New Roman"/>
          <w:color w:val="000000"/>
          <w:sz w:val="27"/>
          <w:szCs w:val="27"/>
        </w:rPr>
        <w:t>，還有將近</w:t>
      </w:r>
      <w:r>
        <w:rPr>
          <w:rFonts w:ascii="Times New Roman" w:hAnsi="Times New Roman" w:cs="Times New Roman"/>
          <w:color w:val="000000"/>
          <w:sz w:val="27"/>
          <w:szCs w:val="27"/>
        </w:rPr>
        <w:t>59%</w:t>
      </w:r>
      <w:r>
        <w:rPr>
          <w:rFonts w:ascii="Times New Roman" w:hAnsi="Times New Roman" w:cs="Times New Roman"/>
          <w:color w:val="000000"/>
          <w:sz w:val="27"/>
          <w:szCs w:val="27"/>
        </w:rPr>
        <w:t>，也就是約</w:t>
      </w:r>
      <w:r>
        <w:rPr>
          <w:rFonts w:ascii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</w:rPr>
        <w:t>萬台還在民眾家中。該款除濕機容易在通電或使用狀況下發生自燃危險，為確保消防安全，消費者應主動與廠商聯繫進行檢修。</w:t>
      </w:r>
    </w:p>
    <w:p w:rsidR="00F25E51" w:rsidRDefault="00F25E51" w:rsidP="00F25E51">
      <w:pPr>
        <w:pStyle w:val="Web"/>
        <w:shd w:val="clear" w:color="auto" w:fill="F0FDFC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相關政府機關為維護消費者的生命財產安全，也不定期辦理除濕機召回宣傳活動，常見宣導方法有：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一、政府官方網站登載召回消息，提供消費者問題除濕機召回資訊。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二、請各鄉鎮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婦宣隊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進行除濕機家戶說明宣導並檢查。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三、函文各機關清查所屬除濕機是否屬召回機型，並協助配合宣導。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四、製作電子郵件以連鎖信件方式轉寄除濕機清單給所有親朋好友。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五、請學生擔任小偵探，拿調查表檢查家中除濕機是否為召回機型。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六、請各工商團體、工業區廠商服務中心協助對所屬會員、廠商宣導。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七、配合各種活動場合進行除濕機召回宣導。</w:t>
      </w:r>
    </w:p>
    <w:p w:rsidR="00F25E51" w:rsidRDefault="00F25E51" w:rsidP="00F25E51">
      <w:pPr>
        <w:pStyle w:val="Web"/>
        <w:shd w:val="clear" w:color="auto" w:fill="F0FDFC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依據消費者保護法規定，直轄市或縣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</w:rPr>
        <w:t>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</w:rPr>
        <w:t>政府對於企業經營者提供之商品或服務，認為確有損害消費者生命、身體、健康或財產，或確有損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害之虞者，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應命其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限期改善、回收或銷毀，或採取其他必要措施。違反者可處新臺幣</w:t>
      </w: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hAnsi="Times New Roman" w:cs="Times New Roman"/>
          <w:color w:val="000000"/>
          <w:sz w:val="27"/>
          <w:szCs w:val="27"/>
        </w:rPr>
        <w:t>萬元以上</w:t>
      </w:r>
      <w:r>
        <w:rPr>
          <w:rFonts w:ascii="Times New Roman" w:hAnsi="Times New Roman" w:cs="Times New Roman"/>
          <w:color w:val="000000"/>
          <w:sz w:val="27"/>
          <w:szCs w:val="27"/>
        </w:rPr>
        <w:t>150</w:t>
      </w:r>
      <w:r>
        <w:rPr>
          <w:rFonts w:ascii="Times New Roman" w:hAnsi="Times New Roman" w:cs="Times New Roman"/>
          <w:color w:val="000000"/>
          <w:sz w:val="27"/>
          <w:szCs w:val="27"/>
        </w:rPr>
        <w:t>萬元以下罰鍰，並得連續處罰。而目前問題除濕機製造廠商統一對策，僅就是召回免費更換機版並延長保固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年。問題除濕機自燃案例顯示廠商對於除濕機召回宣導仍須持續努力，政府機關應持續監督並要求改善廠商召回情形，而廠商則應基於製造者責任提供更大的召回誘因，例如以原價買回、就近更換同等級產品等更優惠方式吸引消費者主動檢查，相信在消費者、政府機關及廠商的共同努力之下，除濕機自燃火災案件定可不再發生。</w:t>
      </w: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</w:p>
    <w:p w:rsidR="00F25E51" w:rsidRDefault="00F25E51" w:rsidP="00F25E51">
      <w:pPr>
        <w:rPr>
          <w:rFonts w:hint="eastAsia"/>
        </w:rPr>
      </w:pPr>
      <w:bookmarkStart w:id="0" w:name="_GoBack"/>
      <w:bookmarkEnd w:id="0"/>
    </w:p>
    <w:p w:rsidR="00F25E51" w:rsidRDefault="00F25E51" w:rsidP="00F25E51">
      <w:pPr>
        <w:rPr>
          <w:rFonts w:hint="eastAsia"/>
        </w:rPr>
      </w:pPr>
    </w:p>
    <w:p w:rsidR="00F457CD" w:rsidRPr="00F25E51" w:rsidRDefault="00F25E51" w:rsidP="00F25E51">
      <w:pPr>
        <w:jc w:val="center"/>
        <w:rPr>
          <w:rFonts w:ascii="標楷體" w:eastAsia="標楷體" w:hAnsi="標楷體"/>
          <w:sz w:val="48"/>
          <w:szCs w:val="48"/>
        </w:rPr>
      </w:pPr>
      <w:r w:rsidRPr="00F25E51">
        <w:rPr>
          <w:rFonts w:ascii="標楷體" w:eastAsia="標楷體" w:hAnsi="標楷體" w:hint="eastAsia"/>
          <w:sz w:val="48"/>
          <w:szCs w:val="48"/>
        </w:rPr>
        <w:t>和平區公所政風室</w:t>
      </w:r>
    </w:p>
    <w:sectPr w:rsidR="00F457CD" w:rsidRPr="00F25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1"/>
    <w:rsid w:val="00F25E51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25E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F25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25E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F2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2017-05-25T02:39:00Z</dcterms:created>
  <dcterms:modified xsi:type="dcterms:W3CDTF">2017-05-25T02:40:00Z</dcterms:modified>
</cp:coreProperties>
</file>