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5D" w:rsidRPr="00E97610" w:rsidRDefault="0043625D" w:rsidP="00E97610">
      <w:pPr>
        <w:snapToGrid w:val="0"/>
        <w:jc w:val="center"/>
        <w:rPr>
          <w:rFonts w:ascii="標楷體" w:eastAsia="標楷體" w:hAnsi="標楷體" w:cs="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臺中市</w:t>
      </w:r>
      <w:r w:rsidRPr="00E97610">
        <w:rPr>
          <w:rFonts w:ascii="標楷體" w:eastAsia="標楷體" w:hAnsi="標楷體" w:hint="eastAsia"/>
          <w:b/>
          <w:sz w:val="32"/>
          <w:szCs w:val="32"/>
        </w:rPr>
        <w:t>和平區</w:t>
      </w:r>
      <w:r w:rsidRPr="00E97610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公所</w:t>
      </w:r>
    </w:p>
    <w:p w:rsidR="0043625D" w:rsidRPr="00E97610" w:rsidRDefault="0043625D" w:rsidP="00E97610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E97610">
        <w:rPr>
          <w:rFonts w:ascii="標楷體" w:eastAsia="標楷體" w:hAnsi="標楷體" w:hint="eastAsia"/>
          <w:b/>
          <w:sz w:val="32"/>
          <w:szCs w:val="32"/>
        </w:rPr>
        <w:t>公共造產委員會設置要點</w:t>
      </w:r>
    </w:p>
    <w:p w:rsidR="0043625D" w:rsidRPr="00DF0306" w:rsidRDefault="0043625D" w:rsidP="00E9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150" w:after="150" w:line="360" w:lineRule="atLeast"/>
        <w:ind w:left="560" w:hangingChars="200" w:hanging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DF0306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臺中市</w:t>
      </w:r>
      <w:bookmarkStart w:id="0" w:name="_GoBack"/>
      <w:bookmarkEnd w:id="0"/>
      <w:r w:rsidRPr="00DF030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和平區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公</w:t>
      </w:r>
      <w:r w:rsidRPr="00DF030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所（以下簡稱本所）為發展自治事業，增闢地方財源，加強</w:t>
      </w:r>
      <w:r w:rsidRPr="00474CE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協調或諮詢公共造產之推行，特訂定本要點。</w:t>
      </w:r>
    </w:p>
    <w:p w:rsidR="0043625D" w:rsidRPr="00DF0306" w:rsidRDefault="0043625D" w:rsidP="00DF0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150" w:after="150" w:line="36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DF0306">
        <w:rPr>
          <w:rFonts w:ascii="標楷體" w:eastAsia="標楷體" w:hAnsi="標楷體" w:cs="細明體" w:hint="eastAsia"/>
          <w:kern w:val="0"/>
          <w:sz w:val="28"/>
          <w:szCs w:val="28"/>
        </w:rPr>
        <w:t>二、</w:t>
      </w:r>
      <w:r w:rsidRPr="00DF030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本所設置公共造產委員會（以下簡稱本會）其任務如下：</w:t>
      </w:r>
    </w:p>
    <w:p w:rsidR="0043625D" w:rsidRPr="006100AC" w:rsidRDefault="0043625D" w:rsidP="00DF03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150" w:after="150" w:line="36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6100AC">
        <w:rPr>
          <w:rFonts w:ascii="標楷體" w:eastAsia="標楷體" w:hAnsi="標楷體" w:cs="細明體"/>
          <w:color w:val="000000"/>
          <w:kern w:val="0"/>
          <w:sz w:val="28"/>
          <w:szCs w:val="28"/>
        </w:rPr>
        <w:t xml:space="preserve">  </w:t>
      </w:r>
      <w:r w:rsidRPr="00DF030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（一）有關本所</w:t>
      </w:r>
      <w:r w:rsidRPr="006100A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公共造產政策及事業目標之諮詢事項。</w:t>
      </w:r>
    </w:p>
    <w:p w:rsidR="0043625D" w:rsidRPr="006100AC" w:rsidRDefault="0043625D" w:rsidP="00DF03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150" w:after="150" w:line="36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6100AC">
        <w:rPr>
          <w:rFonts w:ascii="標楷體" w:eastAsia="標楷體" w:hAnsi="標楷體" w:cs="細明體"/>
          <w:color w:val="000000"/>
          <w:kern w:val="0"/>
          <w:sz w:val="28"/>
          <w:szCs w:val="28"/>
        </w:rPr>
        <w:t xml:space="preserve">  </w:t>
      </w:r>
      <w:r w:rsidRPr="00DF030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（二）有關本所</w:t>
      </w:r>
      <w:r w:rsidRPr="006100A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自治事業之開拓及提高造產效益事項。</w:t>
      </w:r>
    </w:p>
    <w:p w:rsidR="0043625D" w:rsidRPr="006100AC" w:rsidRDefault="0043625D" w:rsidP="00DF03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150" w:after="150" w:line="36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6100AC">
        <w:rPr>
          <w:rFonts w:ascii="標楷體" w:eastAsia="標楷體" w:hAnsi="標楷體" w:cs="細明體"/>
          <w:color w:val="000000"/>
          <w:kern w:val="0"/>
          <w:sz w:val="28"/>
          <w:szCs w:val="28"/>
        </w:rPr>
        <w:t xml:space="preserve">  </w:t>
      </w:r>
      <w:r w:rsidRPr="00DF030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（三）有關本所</w:t>
      </w:r>
      <w:r w:rsidRPr="006100A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公共造產事業之評估及規劃事項。</w:t>
      </w:r>
    </w:p>
    <w:p w:rsidR="0043625D" w:rsidRPr="006100AC" w:rsidRDefault="0043625D" w:rsidP="00DF03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150" w:after="150" w:line="36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6100AC">
        <w:rPr>
          <w:rFonts w:ascii="標楷體" w:eastAsia="標楷體" w:hAnsi="標楷體" w:cs="細明體"/>
          <w:color w:val="000000"/>
          <w:kern w:val="0"/>
          <w:sz w:val="28"/>
          <w:szCs w:val="28"/>
        </w:rPr>
        <w:t xml:space="preserve">  </w:t>
      </w:r>
      <w:r w:rsidRPr="006100A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（四）其他有關公共造產之執行及協調事項。</w:t>
      </w:r>
    </w:p>
    <w:p w:rsidR="0043625D" w:rsidRPr="006100AC" w:rsidRDefault="0043625D" w:rsidP="00DF0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150" w:after="150" w:line="360" w:lineRule="atLeast"/>
        <w:ind w:left="560" w:hangingChars="200" w:hanging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DF0306">
        <w:rPr>
          <w:rFonts w:ascii="標楷體" w:eastAsia="標楷體" w:hAnsi="標楷體" w:cs="細明體" w:hint="eastAsia"/>
          <w:kern w:val="0"/>
          <w:sz w:val="28"/>
          <w:szCs w:val="28"/>
        </w:rPr>
        <w:t>三、</w:t>
      </w:r>
      <w:r w:rsidRPr="00DF030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本會置主任委員一人，由區長兼任；副主任委員一人．由秘書兼任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；委員十一人，由本所</w:t>
      </w:r>
      <w:r w:rsidRPr="006100A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下列人員兼任或遴聘之：</w:t>
      </w:r>
    </w:p>
    <w:p w:rsidR="0043625D" w:rsidRPr="006100AC" w:rsidRDefault="0043625D" w:rsidP="00DF03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150" w:after="150" w:line="36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6100AC">
        <w:rPr>
          <w:rFonts w:ascii="標楷體" w:eastAsia="標楷體" w:hAnsi="標楷體" w:cs="細明體"/>
          <w:color w:val="000000"/>
          <w:kern w:val="0"/>
          <w:sz w:val="28"/>
          <w:szCs w:val="28"/>
        </w:rPr>
        <w:t xml:space="preserve">  </w:t>
      </w:r>
      <w:r w:rsidRPr="00DF030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（一）產業觀光課課長</w:t>
      </w:r>
      <w:r w:rsidRPr="006100A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43625D" w:rsidRPr="006100AC" w:rsidRDefault="0043625D" w:rsidP="00DF03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150" w:after="150" w:line="36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6100AC">
        <w:rPr>
          <w:rFonts w:ascii="標楷體" w:eastAsia="標楷體" w:hAnsi="標楷體" w:cs="細明體"/>
          <w:color w:val="000000"/>
          <w:kern w:val="0"/>
          <w:sz w:val="28"/>
          <w:szCs w:val="28"/>
        </w:rPr>
        <w:t xml:space="preserve">  </w:t>
      </w:r>
      <w:r w:rsidRPr="00DF030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（二）建設課課長。</w:t>
      </w:r>
    </w:p>
    <w:p w:rsidR="0043625D" w:rsidRPr="006100AC" w:rsidRDefault="0043625D" w:rsidP="00DF03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150" w:after="150" w:line="36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6100AC">
        <w:rPr>
          <w:rFonts w:ascii="標楷體" w:eastAsia="標楷體" w:hAnsi="標楷體" w:cs="細明體"/>
          <w:color w:val="000000"/>
          <w:kern w:val="0"/>
          <w:sz w:val="28"/>
          <w:szCs w:val="28"/>
        </w:rPr>
        <w:t xml:space="preserve">  </w:t>
      </w:r>
      <w:r w:rsidRPr="00DF030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（三）土地管理課課長</w:t>
      </w:r>
      <w:r w:rsidRPr="006100A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43625D" w:rsidRPr="006100AC" w:rsidRDefault="0043625D" w:rsidP="00DF03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150" w:after="150" w:line="36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6100AC">
        <w:rPr>
          <w:rFonts w:ascii="標楷體" w:eastAsia="標楷體" w:hAnsi="標楷體" w:cs="細明體"/>
          <w:color w:val="000000"/>
          <w:kern w:val="0"/>
          <w:sz w:val="28"/>
          <w:szCs w:val="28"/>
        </w:rPr>
        <w:t xml:space="preserve">  </w:t>
      </w:r>
      <w:r w:rsidRPr="00DF030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（四）行政課課長</w:t>
      </w:r>
      <w:r w:rsidRPr="006100A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43625D" w:rsidRPr="00DF0306" w:rsidRDefault="0043625D" w:rsidP="00DF03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150" w:after="150" w:line="36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DF0306">
        <w:rPr>
          <w:rFonts w:ascii="標楷體" w:eastAsia="標楷體" w:hAnsi="標楷體" w:cs="細明體"/>
          <w:color w:val="000000"/>
          <w:kern w:val="0"/>
          <w:sz w:val="28"/>
          <w:szCs w:val="28"/>
        </w:rPr>
        <w:t xml:space="preserve">   (</w:t>
      </w:r>
      <w:r w:rsidRPr="00DF030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五</w:t>
      </w:r>
      <w:r w:rsidRPr="00DF0306">
        <w:rPr>
          <w:rFonts w:ascii="標楷體" w:eastAsia="標楷體" w:hAnsi="標楷體" w:cs="細明體"/>
          <w:color w:val="000000"/>
          <w:kern w:val="0"/>
          <w:sz w:val="28"/>
          <w:szCs w:val="28"/>
        </w:rPr>
        <w:t xml:space="preserve">) </w:t>
      </w:r>
      <w:r w:rsidRPr="00DF030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清潔隊隊長。</w:t>
      </w:r>
    </w:p>
    <w:p w:rsidR="0043625D" w:rsidRPr="006100AC" w:rsidRDefault="0043625D" w:rsidP="00DF03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150" w:after="150" w:line="36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DF0306">
        <w:rPr>
          <w:rFonts w:ascii="標楷體" w:eastAsia="標楷體" w:hAnsi="標楷體" w:cs="細明體"/>
          <w:color w:val="000000"/>
          <w:kern w:val="0"/>
          <w:sz w:val="28"/>
          <w:szCs w:val="28"/>
        </w:rPr>
        <w:t xml:space="preserve">   (</w:t>
      </w:r>
      <w:r w:rsidRPr="00DF030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六</w:t>
      </w:r>
      <w:r w:rsidRPr="00DF0306">
        <w:rPr>
          <w:rFonts w:ascii="標楷體" w:eastAsia="標楷體" w:hAnsi="標楷體" w:cs="細明體"/>
          <w:color w:val="000000"/>
          <w:kern w:val="0"/>
          <w:sz w:val="28"/>
          <w:szCs w:val="28"/>
        </w:rPr>
        <w:t>)</w:t>
      </w:r>
      <w:r w:rsidRPr="00DF0306">
        <w:rPr>
          <w:rFonts w:ascii="標楷體" w:eastAsia="標楷體" w:hAnsi="標楷體" w:cs="細明體"/>
          <w:kern w:val="0"/>
          <w:sz w:val="28"/>
          <w:szCs w:val="28"/>
        </w:rPr>
        <w:t xml:space="preserve"> </w:t>
      </w:r>
      <w:r w:rsidRPr="00DF0306">
        <w:rPr>
          <w:rFonts w:ascii="標楷體" w:eastAsia="標楷體" w:hAnsi="標楷體" w:cs="細明體" w:hint="eastAsia"/>
          <w:kern w:val="0"/>
          <w:sz w:val="28"/>
          <w:szCs w:val="28"/>
        </w:rPr>
        <w:t>地方公正人士、學者專家。</w:t>
      </w:r>
    </w:p>
    <w:p w:rsidR="0043625D" w:rsidRPr="00DF0306" w:rsidRDefault="0043625D" w:rsidP="00DF0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150" w:after="150" w:line="360" w:lineRule="atLeast"/>
        <w:ind w:left="560" w:hangingChars="200" w:hanging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DF0306">
        <w:rPr>
          <w:rFonts w:ascii="標楷體" w:eastAsia="標楷體" w:hAnsi="標楷體" w:cs="細明體" w:hint="eastAsia"/>
          <w:kern w:val="0"/>
          <w:sz w:val="28"/>
          <w:szCs w:val="28"/>
        </w:rPr>
        <w:t>四、</w:t>
      </w:r>
      <w:r w:rsidRPr="00DF030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本會置執行秘書一人，由本所產業觀光課課長兼任，承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主任委員之命，負責綜理本會事務；置幹事數</w:t>
      </w:r>
      <w:r w:rsidRPr="002337E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人，由</w:t>
      </w:r>
      <w:r w:rsidRPr="00DF030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本所產業觀光課</w:t>
      </w:r>
      <w:r w:rsidRPr="002337E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主辦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公共造產業務人員及業務相關人員兼任</w:t>
      </w:r>
      <w:r w:rsidRPr="002337E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，負責本會業務執行及聯繫事宜。</w:t>
      </w:r>
    </w:p>
    <w:p w:rsidR="0043625D" w:rsidRPr="00DF0306" w:rsidRDefault="0043625D" w:rsidP="00DF0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150" w:after="150" w:line="36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DF0306">
        <w:rPr>
          <w:rFonts w:ascii="標楷體" w:eastAsia="標楷體" w:hAnsi="標楷體" w:cs="細明體" w:hint="eastAsia"/>
          <w:kern w:val="0"/>
          <w:sz w:val="28"/>
          <w:szCs w:val="28"/>
        </w:rPr>
        <w:t>五、</w:t>
      </w:r>
      <w:r w:rsidRPr="00DF030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本會委員及兼職人員均為無給職。</w:t>
      </w:r>
    </w:p>
    <w:p w:rsidR="0043625D" w:rsidRPr="00DF0306" w:rsidRDefault="0043625D" w:rsidP="00DF0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150" w:after="150" w:line="360" w:lineRule="atLeast"/>
        <w:ind w:left="560" w:hangingChars="200" w:hanging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DF030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六、本會於召開委員會議時，得依實際需要，邀請專家學者或有關機關、</w:t>
      </w:r>
      <w:r w:rsidRPr="00A27E3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單位代表，列席參與諮詢及研議工作。</w:t>
      </w:r>
    </w:p>
    <w:p w:rsidR="0043625D" w:rsidRPr="00DF0306" w:rsidRDefault="0043625D" w:rsidP="00DF0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150" w:after="150" w:line="360" w:lineRule="atLeast"/>
        <w:ind w:left="560" w:hangingChars="200" w:hanging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DF030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七、本會委員會議每三個月召開一次，必要時得召開臨時會議，均由主任</w:t>
      </w:r>
      <w:r w:rsidRPr="00A27E3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委員召集之；主任委員因故不能召集時，由副主任委員召集之。</w:t>
      </w:r>
    </w:p>
    <w:p w:rsidR="0043625D" w:rsidRPr="00DF0306" w:rsidRDefault="0043625D" w:rsidP="00DF0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150" w:after="150" w:line="36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DF030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八、本會之決議，送經區長核定後實施。</w:t>
      </w:r>
    </w:p>
    <w:p w:rsidR="0043625D" w:rsidRPr="00E97610" w:rsidRDefault="0043625D" w:rsidP="00E976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150" w:after="150" w:line="360" w:lineRule="atLeast"/>
        <w:ind w:left="560" w:hangingChars="200" w:hanging="560"/>
        <w:rPr>
          <w:rFonts w:ascii="標楷體" w:eastAsia="標楷體" w:hAnsi="標楷體" w:cs="細明體"/>
          <w:color w:val="000000"/>
          <w:kern w:val="0"/>
          <w:szCs w:val="24"/>
        </w:rPr>
      </w:pPr>
      <w:r w:rsidRPr="00DF030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九、本會業務所需經費，由本</w:t>
      </w:r>
      <w:r w:rsidRPr="00DF0306">
        <w:rPr>
          <w:rFonts w:ascii="標楷體" w:eastAsia="標楷體" w:hAnsi="標楷體" w:cs="細明體" w:hint="eastAsia"/>
          <w:color w:val="000000"/>
          <w:sz w:val="28"/>
          <w:szCs w:val="28"/>
        </w:rPr>
        <w:t>所</w:t>
      </w:r>
      <w:r w:rsidRPr="00DF030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產業觀光業務</w:t>
      </w:r>
      <w:r w:rsidRPr="00A27E3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相關經費項下支應。</w:t>
      </w:r>
    </w:p>
    <w:sectPr w:rsidR="0043625D" w:rsidRPr="00E97610" w:rsidSect="00E97610"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25D" w:rsidRDefault="0043625D" w:rsidP="00855280">
      <w:r>
        <w:separator/>
      </w:r>
    </w:p>
  </w:endnote>
  <w:endnote w:type="continuationSeparator" w:id="0">
    <w:p w:rsidR="0043625D" w:rsidRDefault="0043625D" w:rsidP="0085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25D" w:rsidRDefault="0043625D" w:rsidP="00855280">
      <w:r>
        <w:separator/>
      </w:r>
    </w:p>
  </w:footnote>
  <w:footnote w:type="continuationSeparator" w:id="0">
    <w:p w:rsidR="0043625D" w:rsidRDefault="0043625D" w:rsidP="00855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F05D6"/>
    <w:multiLevelType w:val="hybridMultilevel"/>
    <w:tmpl w:val="FF9EF650"/>
    <w:lvl w:ilvl="0" w:tplc="FFE0EB2C">
      <w:start w:val="1"/>
      <w:numFmt w:val="taiwaneseCountingThousand"/>
      <w:lvlText w:val="%1、"/>
      <w:lvlJc w:val="left"/>
      <w:pPr>
        <w:ind w:left="450" w:hanging="450"/>
      </w:pPr>
      <w:rPr>
        <w:rFonts w:ascii="Calibri" w:eastAsia="新細明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A3F"/>
    <w:rsid w:val="000D1F73"/>
    <w:rsid w:val="0021426B"/>
    <w:rsid w:val="002337E9"/>
    <w:rsid w:val="002E426B"/>
    <w:rsid w:val="003D50CF"/>
    <w:rsid w:val="00404B9A"/>
    <w:rsid w:val="00406B2D"/>
    <w:rsid w:val="004251C2"/>
    <w:rsid w:val="0043625D"/>
    <w:rsid w:val="004639E0"/>
    <w:rsid w:val="00474CE3"/>
    <w:rsid w:val="00521D53"/>
    <w:rsid w:val="005C33D8"/>
    <w:rsid w:val="006100AC"/>
    <w:rsid w:val="006479B9"/>
    <w:rsid w:val="0078665A"/>
    <w:rsid w:val="008015D8"/>
    <w:rsid w:val="00855280"/>
    <w:rsid w:val="008B6E01"/>
    <w:rsid w:val="00924D31"/>
    <w:rsid w:val="00A27E3F"/>
    <w:rsid w:val="00AA4023"/>
    <w:rsid w:val="00B709A5"/>
    <w:rsid w:val="00BA6702"/>
    <w:rsid w:val="00C726F0"/>
    <w:rsid w:val="00C8515B"/>
    <w:rsid w:val="00D97CD9"/>
    <w:rsid w:val="00DF0306"/>
    <w:rsid w:val="00DF2F02"/>
    <w:rsid w:val="00E97610"/>
    <w:rsid w:val="00F23959"/>
    <w:rsid w:val="00F7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6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5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528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55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5280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5528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0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5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1832054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91</Words>
  <Characters>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臺中市和平區公所</dc:title>
  <dc:subject/>
  <dc:creator>user</dc:creator>
  <cp:keywords/>
  <dc:description/>
  <cp:lastModifiedBy>陳淑貞</cp:lastModifiedBy>
  <cp:revision>2</cp:revision>
  <cp:lastPrinted>2015-09-03T01:35:00Z</cp:lastPrinted>
  <dcterms:created xsi:type="dcterms:W3CDTF">2015-09-03T01:49:00Z</dcterms:created>
  <dcterms:modified xsi:type="dcterms:W3CDTF">2015-09-03T01:49:00Z</dcterms:modified>
</cp:coreProperties>
</file>