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29F" w:rsidRPr="0008729F" w:rsidRDefault="0008729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附表</w:t>
      </w: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1418"/>
        <w:gridCol w:w="2268"/>
        <w:gridCol w:w="3402"/>
        <w:gridCol w:w="2693"/>
      </w:tblGrid>
      <w:tr w:rsidR="00534504" w:rsidRPr="00534504" w:rsidTr="00534504">
        <w:tc>
          <w:tcPr>
            <w:tcW w:w="1418" w:type="dxa"/>
            <w:vMerge w:val="restart"/>
            <w:vAlign w:val="center"/>
          </w:tcPr>
          <w:p w:rsidR="00534504" w:rsidRPr="00534504" w:rsidRDefault="00FE2316" w:rsidP="0072094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72094C">
              <w:rPr>
                <w:rFonts w:ascii="標楷體" w:eastAsia="標楷體" w:hAnsi="標楷體" w:hint="eastAsia"/>
                <w:sz w:val="28"/>
                <w:szCs w:val="28"/>
              </w:rPr>
              <w:t>部106年12月版</w:t>
            </w:r>
            <w:r w:rsidR="00534504" w:rsidRPr="00534504">
              <w:rPr>
                <w:rFonts w:ascii="標楷體" w:eastAsia="標楷體" w:hAnsi="標楷體" w:hint="eastAsia"/>
                <w:sz w:val="28"/>
                <w:szCs w:val="28"/>
              </w:rPr>
              <w:t>釋例彙編兼職事項收錄編號</w:t>
            </w:r>
          </w:p>
        </w:tc>
        <w:tc>
          <w:tcPr>
            <w:tcW w:w="8363" w:type="dxa"/>
            <w:gridSpan w:val="3"/>
          </w:tcPr>
          <w:p w:rsidR="00534504" w:rsidRPr="00534504" w:rsidRDefault="00534504" w:rsidP="005345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自即日起停止適用之解釋函</w:t>
            </w:r>
            <w:bookmarkEnd w:id="0"/>
          </w:p>
        </w:tc>
      </w:tr>
      <w:tr w:rsidR="00534504" w:rsidRPr="00534504" w:rsidTr="0072094C">
        <w:tc>
          <w:tcPr>
            <w:tcW w:w="1418" w:type="dxa"/>
            <w:vMerge/>
          </w:tcPr>
          <w:p w:rsidR="00534504" w:rsidRPr="00534504" w:rsidRDefault="0053450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34504" w:rsidRPr="00534504" w:rsidRDefault="00534504" w:rsidP="007209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402" w:type="dxa"/>
            <w:vAlign w:val="center"/>
          </w:tcPr>
          <w:p w:rsidR="00534504" w:rsidRPr="00534504" w:rsidRDefault="00534504" w:rsidP="007209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解釋機關文號</w:t>
            </w:r>
          </w:p>
        </w:tc>
        <w:tc>
          <w:tcPr>
            <w:tcW w:w="2693" w:type="dxa"/>
            <w:vAlign w:val="center"/>
          </w:tcPr>
          <w:p w:rsidR="00534504" w:rsidRPr="00534504" w:rsidRDefault="00534504" w:rsidP="007209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停止適用原因</w:t>
            </w:r>
          </w:p>
        </w:tc>
      </w:tr>
      <w:tr w:rsidR="00534504" w:rsidRPr="00534504" w:rsidTr="005D1FD6">
        <w:tc>
          <w:tcPr>
            <w:tcW w:w="1418" w:type="dxa"/>
            <w:vAlign w:val="center"/>
          </w:tcPr>
          <w:p w:rsidR="00534504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534504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57年1月6日</w:t>
            </w:r>
          </w:p>
        </w:tc>
        <w:tc>
          <w:tcPr>
            <w:tcW w:w="3402" w:type="dxa"/>
            <w:vAlign w:val="center"/>
          </w:tcPr>
          <w:p w:rsidR="00534504" w:rsidRPr="00534504" w:rsidRDefault="00FE2316" w:rsidP="002B20F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銓敘部57台銓為參字第22377號函</w:t>
            </w:r>
          </w:p>
        </w:tc>
        <w:tc>
          <w:tcPr>
            <w:tcW w:w="2693" w:type="dxa"/>
            <w:vAlign w:val="center"/>
          </w:tcPr>
          <w:p w:rsidR="00534504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A97E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A97E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20FF">
              <w:rPr>
                <w:rFonts w:ascii="標楷體" w:eastAsia="標楷體" w:hAnsi="標楷體" w:hint="eastAsia"/>
                <w:sz w:val="28"/>
                <w:szCs w:val="28"/>
              </w:rPr>
              <w:t>63年4月20日</w:t>
            </w:r>
          </w:p>
        </w:tc>
        <w:tc>
          <w:tcPr>
            <w:tcW w:w="3402" w:type="dxa"/>
            <w:vAlign w:val="center"/>
          </w:tcPr>
          <w:p w:rsidR="00FE2316" w:rsidRDefault="00FE2316" w:rsidP="00A97E4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20FF">
              <w:rPr>
                <w:rFonts w:ascii="標楷體" w:eastAsia="標楷體" w:hAnsi="標楷體" w:hint="eastAsia"/>
                <w:sz w:val="28"/>
                <w:szCs w:val="28"/>
              </w:rPr>
              <w:t>銓敘部63台為典三字</w:t>
            </w:r>
          </w:p>
          <w:p w:rsidR="00FE2316" w:rsidRPr="00534504" w:rsidRDefault="00FE2316" w:rsidP="00A97E4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20FF">
              <w:rPr>
                <w:rFonts w:ascii="標楷體" w:eastAsia="標楷體" w:hAnsi="標楷體" w:hint="eastAsia"/>
                <w:sz w:val="28"/>
                <w:szCs w:val="28"/>
              </w:rPr>
              <w:t>第11541號函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A97E4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67年5月29日</w:t>
            </w:r>
          </w:p>
        </w:tc>
        <w:tc>
          <w:tcPr>
            <w:tcW w:w="3402" w:type="dxa"/>
            <w:vAlign w:val="center"/>
          </w:tcPr>
          <w:p w:rsidR="00FE2316" w:rsidRDefault="00FE2316" w:rsidP="007C44A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銓敘部67台銓楷參字</w:t>
            </w:r>
          </w:p>
          <w:p w:rsidR="00FE2316" w:rsidRPr="00534504" w:rsidRDefault="00FE2316" w:rsidP="007C44A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第16958號函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0C696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司法院釋字第6號解釋及第11號解釋已釋明公務員不得兼任新聞紙類及雜誌之發行等職務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/>
                <w:sz w:val="28"/>
                <w:szCs w:val="28"/>
              </w:rPr>
              <w:t>71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534504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534504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</w:t>
            </w:r>
            <w:r w:rsidRPr="00534504">
              <w:rPr>
                <w:rFonts w:ascii="標楷體" w:eastAsia="標楷體" w:hAnsi="標楷體"/>
                <w:sz w:val="28"/>
                <w:szCs w:val="28"/>
              </w:rPr>
              <w:t>71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台楷銓參字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534504">
              <w:rPr>
                <w:rFonts w:ascii="標楷體" w:eastAsia="標楷體" w:hAnsi="標楷體"/>
                <w:sz w:val="28"/>
                <w:szCs w:val="28"/>
              </w:rPr>
              <w:t>32402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71年9月24日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銓敘部71台楷銓參字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第46411號函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司法院釋字第6號解釋及第11號解釋已釋明公務員不得兼任新聞紙類及雜誌之發行等職務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72年12月19日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銓敘部72台楷銓參字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第52545號函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5D1FD6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</w:t>
            </w:r>
            <w:r w:rsidRPr="005D1FD6">
              <w:rPr>
                <w:rFonts w:ascii="標楷體" w:eastAsia="標楷體" w:hAnsi="標楷體" w:hint="eastAsia"/>
                <w:sz w:val="28"/>
                <w:szCs w:val="28"/>
              </w:rPr>
              <w:t>所引本部71年7月14日71台楷銓參字第32402號函釋(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5D1FD6">
              <w:rPr>
                <w:rFonts w:ascii="標楷體" w:eastAsia="標楷體" w:hAnsi="標楷體" w:hint="eastAsia"/>
                <w:sz w:val="28"/>
                <w:szCs w:val="28"/>
              </w:rPr>
              <w:t>17)已停止適用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72年8月5日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銓敘部72台楷銓參字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第31482號函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73年3月2日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銓敘部73台楷銓參字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第07304號函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司法院釋字第6號解釋及第11號解釋已釋明公務員不得兼任新聞紙類及雜誌之發行等職務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74年8月14日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銓敘部74台銓華參字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第36068號函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司法院釋字第6號解釋及第11號解釋已釋明公務員不得兼任新聞紙類及雜誌之發行等職務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86年12月2日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銓敘部86台法二字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第1553441號函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3B164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該函釋所引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本部72年8月5日72台楷銓參字第31482號函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23)已停止適用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51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87年7月14日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銓敘部87台法二字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第1645949號函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89年6月15日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銓敘部89法五字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第1910549號書函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該函釋所引</w:t>
            </w:r>
            <w:r w:rsidRPr="00D3404E">
              <w:rPr>
                <w:rFonts w:ascii="標楷體" w:eastAsia="標楷體" w:hAnsi="標楷體" w:hint="eastAsia"/>
                <w:sz w:val="28"/>
                <w:szCs w:val="28"/>
              </w:rPr>
              <w:t>本部71年9月24日71台楷銓參字第46411號函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(編號19)及本部</w:t>
            </w:r>
            <w:r w:rsidRPr="007349B6">
              <w:rPr>
                <w:rFonts w:ascii="標楷體" w:eastAsia="標楷體" w:hAnsi="標楷體" w:hint="eastAsia"/>
                <w:sz w:val="28"/>
                <w:szCs w:val="28"/>
              </w:rPr>
              <w:t>74年8月14日74台銓華參字第36068號函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(編號29)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69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92年7月2日</w:t>
            </w:r>
          </w:p>
        </w:tc>
        <w:tc>
          <w:tcPr>
            <w:tcW w:w="3402" w:type="dxa"/>
            <w:vAlign w:val="center"/>
          </w:tcPr>
          <w:p w:rsidR="00FE2316" w:rsidRDefault="00FE2316" w:rsidP="0078735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78735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第0922260824號書函</w:t>
            </w:r>
          </w:p>
        </w:tc>
        <w:tc>
          <w:tcPr>
            <w:tcW w:w="2693" w:type="dxa"/>
            <w:vAlign w:val="center"/>
          </w:tcPr>
          <w:p w:rsidR="00FE2316" w:rsidRDefault="00FE2316" w:rsidP="00184C5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函釋所引本部63年4月20日63台為典三字第2541號函釋(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11)已停止適用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92年7月21日</w:t>
            </w:r>
          </w:p>
        </w:tc>
        <w:tc>
          <w:tcPr>
            <w:tcW w:w="3402" w:type="dxa"/>
            <w:vAlign w:val="center"/>
          </w:tcPr>
          <w:p w:rsidR="00FE2316" w:rsidRDefault="00FE2316" w:rsidP="002B4E3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2B4E3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第0922267767號書函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74CF9" w:rsidRPr="00534504" w:rsidTr="005D1FD6">
        <w:tc>
          <w:tcPr>
            <w:tcW w:w="1418" w:type="dxa"/>
            <w:vAlign w:val="center"/>
          </w:tcPr>
          <w:p w:rsidR="00F74CF9" w:rsidRDefault="00F74CF9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77</w:t>
            </w:r>
          </w:p>
        </w:tc>
        <w:tc>
          <w:tcPr>
            <w:tcW w:w="2268" w:type="dxa"/>
            <w:vAlign w:val="center"/>
          </w:tcPr>
          <w:p w:rsidR="00F74CF9" w:rsidRPr="002B4E3C" w:rsidRDefault="00F74CF9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93年12月16日</w:t>
            </w:r>
          </w:p>
        </w:tc>
        <w:tc>
          <w:tcPr>
            <w:tcW w:w="3402" w:type="dxa"/>
            <w:vAlign w:val="center"/>
          </w:tcPr>
          <w:p w:rsidR="00F74CF9" w:rsidRDefault="00F74CF9" w:rsidP="00F74CF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74CF9" w:rsidRPr="002B4E3C" w:rsidRDefault="00F74CF9" w:rsidP="00F74CF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0932443866</w:t>
            </w: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號書函</w:t>
            </w:r>
          </w:p>
        </w:tc>
        <w:tc>
          <w:tcPr>
            <w:tcW w:w="2693" w:type="dxa"/>
            <w:vAlign w:val="center"/>
          </w:tcPr>
          <w:p w:rsidR="00F74CF9" w:rsidRDefault="00F74CF9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85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94年9月9日</w:t>
            </w:r>
          </w:p>
        </w:tc>
        <w:tc>
          <w:tcPr>
            <w:tcW w:w="3402" w:type="dxa"/>
            <w:vAlign w:val="center"/>
          </w:tcPr>
          <w:p w:rsidR="00FE2316" w:rsidRDefault="00FE2316" w:rsidP="0078735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78735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第0942519589號電子郵件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92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95年5月12日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第0952645939號書函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95年11月23日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第0952725141號書函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BB207D" w:rsidRPr="00534504" w:rsidTr="005D1FD6">
        <w:tc>
          <w:tcPr>
            <w:tcW w:w="1418" w:type="dxa"/>
            <w:vAlign w:val="center"/>
          </w:tcPr>
          <w:p w:rsidR="00BB207D" w:rsidRPr="00534504" w:rsidRDefault="00BB207D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97</w:t>
            </w:r>
          </w:p>
        </w:tc>
        <w:tc>
          <w:tcPr>
            <w:tcW w:w="2268" w:type="dxa"/>
            <w:vAlign w:val="center"/>
          </w:tcPr>
          <w:p w:rsidR="00BB207D" w:rsidRPr="00534504" w:rsidRDefault="00BB207D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07D">
              <w:rPr>
                <w:rFonts w:ascii="標楷體" w:eastAsia="標楷體" w:hAnsi="標楷體" w:hint="eastAsia"/>
                <w:sz w:val="28"/>
                <w:szCs w:val="28"/>
              </w:rPr>
              <w:t>95年12月14日</w:t>
            </w:r>
          </w:p>
        </w:tc>
        <w:tc>
          <w:tcPr>
            <w:tcW w:w="3402" w:type="dxa"/>
            <w:vAlign w:val="center"/>
          </w:tcPr>
          <w:p w:rsidR="00BB207D" w:rsidRPr="00534504" w:rsidRDefault="00BB207D" w:rsidP="00BB207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07D">
              <w:rPr>
                <w:rFonts w:ascii="標楷體" w:eastAsia="標楷體" w:hAnsi="標楷體" w:hint="eastAsia"/>
                <w:sz w:val="28"/>
                <w:szCs w:val="28"/>
              </w:rPr>
              <w:t>本部部法一字第0952732673號電子郵件</w:t>
            </w:r>
          </w:p>
        </w:tc>
        <w:tc>
          <w:tcPr>
            <w:tcW w:w="2693" w:type="dxa"/>
            <w:vAlign w:val="center"/>
          </w:tcPr>
          <w:p w:rsidR="00BB207D" w:rsidRDefault="00BB207D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96年9月29日</w:t>
            </w:r>
          </w:p>
        </w:tc>
        <w:tc>
          <w:tcPr>
            <w:tcW w:w="3402" w:type="dxa"/>
            <w:vAlign w:val="center"/>
          </w:tcPr>
          <w:p w:rsidR="00FE2316" w:rsidRDefault="00FE2316" w:rsidP="00EF56E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EF56E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第0962856273號書函</w:t>
            </w:r>
          </w:p>
        </w:tc>
        <w:tc>
          <w:tcPr>
            <w:tcW w:w="2693" w:type="dxa"/>
            <w:vAlign w:val="center"/>
          </w:tcPr>
          <w:p w:rsidR="00FE2316" w:rsidRDefault="00FE2316" w:rsidP="00EF56E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函釋所引本部63年4月20日63台為典三字第2541號函釋(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11)已建議停止適用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3BC8">
              <w:rPr>
                <w:rFonts w:ascii="標楷體" w:eastAsia="標楷體" w:hAnsi="標楷體" w:hint="eastAsia"/>
                <w:sz w:val="28"/>
                <w:szCs w:val="28"/>
              </w:rPr>
              <w:t>98年8月18日</w:t>
            </w:r>
          </w:p>
        </w:tc>
        <w:tc>
          <w:tcPr>
            <w:tcW w:w="3402" w:type="dxa"/>
            <w:vAlign w:val="center"/>
          </w:tcPr>
          <w:p w:rsidR="00FE2316" w:rsidRDefault="00FE2316" w:rsidP="00C93BC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3BC8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C93BC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3BC8">
              <w:rPr>
                <w:rFonts w:ascii="標楷體" w:eastAsia="標楷體" w:hAnsi="標楷體" w:hint="eastAsia"/>
                <w:sz w:val="28"/>
                <w:szCs w:val="28"/>
              </w:rPr>
              <w:t>第0983096187號電子郵件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B46892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130">
              <w:rPr>
                <w:rFonts w:ascii="標楷體" w:eastAsia="標楷體" w:hAnsi="標楷體" w:hint="eastAsia"/>
                <w:sz w:val="28"/>
                <w:szCs w:val="28"/>
              </w:rPr>
              <w:t>98年9月4日</w:t>
            </w:r>
          </w:p>
        </w:tc>
        <w:tc>
          <w:tcPr>
            <w:tcW w:w="3402" w:type="dxa"/>
            <w:vAlign w:val="center"/>
          </w:tcPr>
          <w:p w:rsidR="00FE2316" w:rsidRDefault="00FE2316" w:rsidP="003B013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130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3B013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130">
              <w:rPr>
                <w:rFonts w:ascii="標楷體" w:eastAsia="標楷體" w:hAnsi="標楷體" w:hint="eastAsia"/>
                <w:sz w:val="28"/>
                <w:szCs w:val="28"/>
              </w:rPr>
              <w:t>第0983102327號書函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99年1月11日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第0993148900號電子郵件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該函釋所引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本部72年8月5日72台楷銓參字第31482號函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23)已停止適用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117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100年5月11日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第1003366997號書函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131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AAC">
              <w:rPr>
                <w:rFonts w:ascii="標楷體" w:eastAsia="標楷體" w:hAnsi="標楷體" w:hint="eastAsia"/>
                <w:sz w:val="28"/>
                <w:szCs w:val="28"/>
              </w:rPr>
              <w:t>102年3月18日</w:t>
            </w:r>
          </w:p>
        </w:tc>
        <w:tc>
          <w:tcPr>
            <w:tcW w:w="3402" w:type="dxa"/>
            <w:vAlign w:val="center"/>
          </w:tcPr>
          <w:p w:rsidR="00FE2316" w:rsidRDefault="00FE2316" w:rsidP="003E0AA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AAC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3E0AA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AAC">
              <w:rPr>
                <w:rFonts w:ascii="標楷體" w:eastAsia="標楷體" w:hAnsi="標楷體" w:hint="eastAsia"/>
                <w:sz w:val="28"/>
                <w:szCs w:val="28"/>
              </w:rPr>
              <w:t>第1023698029號函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133</w:t>
            </w:r>
          </w:p>
        </w:tc>
        <w:tc>
          <w:tcPr>
            <w:tcW w:w="2268" w:type="dxa"/>
            <w:vAlign w:val="center"/>
          </w:tcPr>
          <w:p w:rsidR="00FE2316" w:rsidRPr="003E0AAC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103年1月3日</w:t>
            </w:r>
          </w:p>
        </w:tc>
        <w:tc>
          <w:tcPr>
            <w:tcW w:w="3402" w:type="dxa"/>
            <w:vAlign w:val="center"/>
          </w:tcPr>
          <w:p w:rsidR="00FE231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3E0AAC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第1033794994號電子郵件</w:t>
            </w:r>
          </w:p>
        </w:tc>
        <w:tc>
          <w:tcPr>
            <w:tcW w:w="2693" w:type="dxa"/>
            <w:vAlign w:val="center"/>
          </w:tcPr>
          <w:p w:rsidR="00FE2316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136</w:t>
            </w:r>
          </w:p>
        </w:tc>
        <w:tc>
          <w:tcPr>
            <w:tcW w:w="2268" w:type="dxa"/>
            <w:vAlign w:val="center"/>
          </w:tcPr>
          <w:p w:rsidR="00FE2316" w:rsidRPr="004D2DA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103年5月2日</w:t>
            </w:r>
          </w:p>
        </w:tc>
        <w:tc>
          <w:tcPr>
            <w:tcW w:w="3402" w:type="dxa"/>
            <w:vAlign w:val="center"/>
          </w:tcPr>
          <w:p w:rsidR="00FE231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4D2DA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第1033833880號電子郵件</w:t>
            </w:r>
          </w:p>
        </w:tc>
        <w:tc>
          <w:tcPr>
            <w:tcW w:w="2693" w:type="dxa"/>
            <w:vAlign w:val="center"/>
          </w:tcPr>
          <w:p w:rsidR="00FE2316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138</w:t>
            </w:r>
          </w:p>
        </w:tc>
        <w:tc>
          <w:tcPr>
            <w:tcW w:w="2268" w:type="dxa"/>
            <w:vAlign w:val="center"/>
          </w:tcPr>
          <w:p w:rsidR="00FE2316" w:rsidRPr="004D2DA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103年6月12日</w:t>
            </w:r>
          </w:p>
        </w:tc>
        <w:tc>
          <w:tcPr>
            <w:tcW w:w="3402" w:type="dxa"/>
            <w:vAlign w:val="center"/>
          </w:tcPr>
          <w:p w:rsidR="00FE231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4D2DA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第1033852942號書函</w:t>
            </w:r>
          </w:p>
        </w:tc>
        <w:tc>
          <w:tcPr>
            <w:tcW w:w="2693" w:type="dxa"/>
            <w:vAlign w:val="center"/>
          </w:tcPr>
          <w:p w:rsidR="00FE2316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</w:tbl>
    <w:p w:rsidR="00A40F71" w:rsidRPr="0008729F" w:rsidRDefault="00274E73">
      <w:pPr>
        <w:rPr>
          <w:rFonts w:ascii="標楷體" w:eastAsia="標楷體" w:hAnsi="標楷體"/>
          <w:sz w:val="32"/>
        </w:rPr>
      </w:pPr>
    </w:p>
    <w:sectPr w:rsidR="00A40F71" w:rsidRPr="0008729F" w:rsidSect="003E0AAC">
      <w:footerReference w:type="default" r:id="rId7"/>
      <w:pgSz w:w="11906" w:h="16838"/>
      <w:pgMar w:top="993" w:right="1800" w:bottom="993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E73" w:rsidRDefault="00274E73" w:rsidP="00C7199D">
      <w:r>
        <w:separator/>
      </w:r>
    </w:p>
  </w:endnote>
  <w:endnote w:type="continuationSeparator" w:id="0">
    <w:p w:rsidR="00274E73" w:rsidRDefault="00274E73" w:rsidP="00C7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2121601"/>
      <w:docPartObj>
        <w:docPartGallery w:val="Page Numbers (Bottom of Page)"/>
        <w:docPartUnique/>
      </w:docPartObj>
    </w:sdtPr>
    <w:sdtEndPr/>
    <w:sdtContent>
      <w:p w:rsidR="003E0AAC" w:rsidRDefault="003E0A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8B8" w:rsidRPr="00EC18B8">
          <w:rPr>
            <w:noProof/>
            <w:lang w:val="zh-TW"/>
          </w:rPr>
          <w:t>1</w:t>
        </w:r>
        <w:r>
          <w:fldChar w:fldCharType="end"/>
        </w:r>
      </w:p>
    </w:sdtContent>
  </w:sdt>
  <w:p w:rsidR="00C7199D" w:rsidRDefault="00C719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E73" w:rsidRDefault="00274E73" w:rsidP="00C7199D">
      <w:r>
        <w:separator/>
      </w:r>
    </w:p>
  </w:footnote>
  <w:footnote w:type="continuationSeparator" w:id="0">
    <w:p w:rsidR="00274E73" w:rsidRDefault="00274E73" w:rsidP="00C71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E01"/>
    <w:multiLevelType w:val="multilevel"/>
    <w:tmpl w:val="9F8AFF9C"/>
    <w:lvl w:ilvl="0">
      <w:start w:val="1"/>
      <w:numFmt w:val="taiwaneseCountingThousand"/>
      <w:pStyle w:val="1"/>
      <w:suff w:val="nothing"/>
      <w:lvlText w:val="第%1章  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第%2節  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9F"/>
    <w:rsid w:val="00022DE7"/>
    <w:rsid w:val="00060AEB"/>
    <w:rsid w:val="00077185"/>
    <w:rsid w:val="0008729F"/>
    <w:rsid w:val="000B2164"/>
    <w:rsid w:val="000C696B"/>
    <w:rsid w:val="001302F9"/>
    <w:rsid w:val="001460DA"/>
    <w:rsid w:val="0016195D"/>
    <w:rsid w:val="00184C57"/>
    <w:rsid w:val="00204F04"/>
    <w:rsid w:val="00210F5A"/>
    <w:rsid w:val="00216188"/>
    <w:rsid w:val="00274E73"/>
    <w:rsid w:val="002B20FF"/>
    <w:rsid w:val="002B4E3C"/>
    <w:rsid w:val="00392CEC"/>
    <w:rsid w:val="003A245C"/>
    <w:rsid w:val="003B0130"/>
    <w:rsid w:val="003B164A"/>
    <w:rsid w:val="003E0AAC"/>
    <w:rsid w:val="0047367E"/>
    <w:rsid w:val="004A722B"/>
    <w:rsid w:val="004D2DA6"/>
    <w:rsid w:val="00534504"/>
    <w:rsid w:val="00584641"/>
    <w:rsid w:val="00587AF7"/>
    <w:rsid w:val="0059344E"/>
    <w:rsid w:val="005A525D"/>
    <w:rsid w:val="005D1FD6"/>
    <w:rsid w:val="00615DEE"/>
    <w:rsid w:val="00645860"/>
    <w:rsid w:val="00693C9E"/>
    <w:rsid w:val="006F26EA"/>
    <w:rsid w:val="0072094C"/>
    <w:rsid w:val="0072266F"/>
    <w:rsid w:val="007349B6"/>
    <w:rsid w:val="00753994"/>
    <w:rsid w:val="0076634D"/>
    <w:rsid w:val="00787358"/>
    <w:rsid w:val="00802A4E"/>
    <w:rsid w:val="00807E7E"/>
    <w:rsid w:val="00843296"/>
    <w:rsid w:val="00860F95"/>
    <w:rsid w:val="008F5EC0"/>
    <w:rsid w:val="00B0520D"/>
    <w:rsid w:val="00B46892"/>
    <w:rsid w:val="00B97585"/>
    <w:rsid w:val="00BB207D"/>
    <w:rsid w:val="00BD6202"/>
    <w:rsid w:val="00C7199D"/>
    <w:rsid w:val="00C76094"/>
    <w:rsid w:val="00C93BC8"/>
    <w:rsid w:val="00CA084B"/>
    <w:rsid w:val="00CE097E"/>
    <w:rsid w:val="00CF3F5E"/>
    <w:rsid w:val="00D173AA"/>
    <w:rsid w:val="00D33665"/>
    <w:rsid w:val="00D3404E"/>
    <w:rsid w:val="00D3568A"/>
    <w:rsid w:val="00D43640"/>
    <w:rsid w:val="00DA6B42"/>
    <w:rsid w:val="00EC18B8"/>
    <w:rsid w:val="00ED679C"/>
    <w:rsid w:val="00EF56E8"/>
    <w:rsid w:val="00F74CF9"/>
    <w:rsid w:val="00F8318E"/>
    <w:rsid w:val="00FC322E"/>
    <w:rsid w:val="00FE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58828F-C883-4E93-B9C9-0028C73A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6E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6EA"/>
    <w:pPr>
      <w:keepNext/>
      <w:numPr>
        <w:numId w:val="18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F26EA"/>
    <w:pPr>
      <w:keepNext/>
      <w:numPr>
        <w:ilvl w:val="1"/>
        <w:numId w:val="18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6EA"/>
    <w:pPr>
      <w:keepNext/>
      <w:numPr>
        <w:ilvl w:val="2"/>
        <w:numId w:val="18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6EA"/>
    <w:pPr>
      <w:keepNext/>
      <w:numPr>
        <w:ilvl w:val="3"/>
        <w:numId w:val="18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6EA"/>
    <w:pPr>
      <w:keepNext/>
      <w:numPr>
        <w:ilvl w:val="4"/>
        <w:numId w:val="18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6EA"/>
    <w:pPr>
      <w:keepNext/>
      <w:numPr>
        <w:ilvl w:val="5"/>
        <w:numId w:val="18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6EA"/>
    <w:pPr>
      <w:keepNext/>
      <w:numPr>
        <w:ilvl w:val="6"/>
        <w:numId w:val="18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6EA"/>
    <w:pPr>
      <w:keepNext/>
      <w:numPr>
        <w:ilvl w:val="7"/>
        <w:numId w:val="18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6EA"/>
    <w:pPr>
      <w:keepNext/>
      <w:numPr>
        <w:ilvl w:val="8"/>
        <w:numId w:val="1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F26E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F26E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table" w:styleId="a3">
    <w:name w:val="Table Grid"/>
    <w:basedOn w:val="a1"/>
    <w:uiPriority w:val="59"/>
    <w:rsid w:val="0008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19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199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6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6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劉耕辰</dc:creator>
  <cp:lastModifiedBy>王紫璇</cp:lastModifiedBy>
  <cp:revision>2</cp:revision>
  <cp:lastPrinted>2019-11-25T05:22:00Z</cp:lastPrinted>
  <dcterms:created xsi:type="dcterms:W3CDTF">2019-11-25T05:23:00Z</dcterms:created>
  <dcterms:modified xsi:type="dcterms:W3CDTF">2019-11-25T05:23:00Z</dcterms:modified>
</cp:coreProperties>
</file>